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51F" w:rsidRPr="000E0441" w:rsidRDefault="00E1451F" w:rsidP="00E1451F">
      <w:pPr>
        <w:spacing w:line="220" w:lineRule="atLeast"/>
        <w:ind w:firstLineChars="700" w:firstLine="3092"/>
        <w:rPr>
          <w:rFonts w:asciiTheme="majorEastAsia" w:eastAsiaTheme="majorEastAsia" w:hAnsiTheme="majorEastAsia" w:cs="宋体"/>
          <w:b/>
          <w:sz w:val="44"/>
          <w:szCs w:val="44"/>
        </w:rPr>
      </w:pPr>
      <w:r w:rsidRPr="000E0441">
        <w:rPr>
          <w:rFonts w:asciiTheme="majorEastAsia" w:eastAsiaTheme="majorEastAsia" w:hAnsiTheme="majorEastAsia" w:cs="宋体" w:hint="eastAsia"/>
          <w:b/>
          <w:sz w:val="44"/>
          <w:szCs w:val="44"/>
        </w:rPr>
        <w:t>操作步骤</w:t>
      </w:r>
    </w:p>
    <w:p w:rsidR="004358AB" w:rsidRDefault="00E1451F" w:rsidP="00E1451F">
      <w:pPr>
        <w:spacing w:line="220" w:lineRule="atLeast"/>
        <w:rPr>
          <w:rFonts w:ascii="宋体" w:eastAsia="宋体" w:hAnsiTheme="minorHAnsi" w:cs="宋体" w:hint="eastAsia"/>
          <w:sz w:val="36"/>
          <w:szCs w:val="36"/>
        </w:rPr>
      </w:pPr>
      <w:r w:rsidRPr="00DC66B3">
        <w:rPr>
          <w:rFonts w:ascii="宋体" w:eastAsia="宋体" w:hAnsiTheme="minorHAnsi" w:cs="宋体"/>
          <w:b/>
          <w:color w:val="00B050"/>
          <w:sz w:val="36"/>
          <w:szCs w:val="36"/>
        </w:rPr>
        <w:t>Step1</w:t>
      </w:r>
      <w:r w:rsidRPr="00DC66B3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打开新酷卡先选择对应的设备以及卡的类型，然后退出新酷卡重开。</w:t>
      </w:r>
      <w:r>
        <w:rPr>
          <w:noProof/>
        </w:rPr>
        <w:drawing>
          <wp:inline distT="0" distB="0" distL="0" distR="0">
            <wp:extent cx="5274310" cy="348303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51F" w:rsidRDefault="00E1451F" w:rsidP="00E1451F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DC66B3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 w:rsidRPr="00DC66B3">
        <w:rPr>
          <w:rFonts w:ascii="宋体" w:eastAsia="宋体" w:hAnsiTheme="minorHAnsi" w:cs="宋体" w:hint="eastAsia"/>
          <w:b/>
          <w:color w:val="00B050"/>
          <w:sz w:val="36"/>
          <w:szCs w:val="36"/>
        </w:rPr>
        <w:t>2：</w:t>
      </w:r>
      <w:r>
        <w:rPr>
          <w:rFonts w:ascii="宋体" w:eastAsia="宋体" w:hAnsiTheme="minorHAnsi" w:cs="宋体" w:hint="eastAsia"/>
          <w:sz w:val="36"/>
          <w:szCs w:val="36"/>
        </w:rPr>
        <w:t>查看新酷卡左上角显示类型是否正确，是否识别到加密狗。</w:t>
      </w:r>
      <w:r>
        <w:rPr>
          <w:noProof/>
        </w:rPr>
        <w:drawing>
          <wp:inline distT="0" distB="0" distL="0" distR="0">
            <wp:extent cx="5274310" cy="3483035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51F" w:rsidRDefault="00E1451F">
      <w:pPr>
        <w:adjustRightInd/>
        <w:snapToGrid/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DC66B3">
        <w:rPr>
          <w:rFonts w:ascii="宋体" w:eastAsia="宋体" w:hAnsiTheme="minorHAnsi" w:cs="宋体"/>
          <w:b/>
          <w:color w:val="00B050"/>
          <w:sz w:val="36"/>
          <w:szCs w:val="36"/>
        </w:rPr>
        <w:lastRenderedPageBreak/>
        <w:t>Step</w:t>
      </w:r>
      <w:r w:rsidRPr="00DC66B3">
        <w:rPr>
          <w:rFonts w:ascii="宋体" w:eastAsia="宋体" w:hAnsiTheme="minorHAnsi" w:cs="宋体" w:hint="eastAsia"/>
          <w:b/>
          <w:color w:val="00B050"/>
          <w:sz w:val="36"/>
          <w:szCs w:val="36"/>
        </w:rPr>
        <w:t>3：</w:t>
      </w:r>
      <w:r>
        <w:rPr>
          <w:rFonts w:ascii="宋体" w:eastAsia="宋体" w:hAnsiTheme="minorHAnsi" w:cs="宋体" w:hint="eastAsia"/>
          <w:sz w:val="36"/>
          <w:szCs w:val="36"/>
        </w:rPr>
        <w:t>打开</w:t>
      </w:r>
      <w:r w:rsidRPr="00B60628">
        <w:rPr>
          <w:rFonts w:ascii="宋体" w:eastAsia="宋体" w:hAnsiTheme="minorHAnsi" w:cs="宋体" w:hint="eastAsia"/>
          <w:sz w:val="36"/>
          <w:szCs w:val="36"/>
        </w:rPr>
        <w:t>【</w:t>
      </w:r>
      <w:r>
        <w:rPr>
          <w:rFonts w:ascii="宋体" w:eastAsia="宋体" w:hAnsiTheme="minorHAnsi" w:cs="宋体" w:hint="eastAsia"/>
          <w:sz w:val="36"/>
          <w:szCs w:val="36"/>
        </w:rPr>
        <w:t>配置管理</w:t>
      </w:r>
      <w:r w:rsidRPr="00B60628">
        <w:rPr>
          <w:rFonts w:ascii="宋体" w:eastAsia="宋体" w:hAnsiTheme="minorHAnsi" w:cs="宋体" w:hint="eastAsia"/>
          <w:sz w:val="36"/>
          <w:szCs w:val="36"/>
        </w:rPr>
        <w:t>】</w:t>
      </w:r>
      <w:r>
        <w:rPr>
          <w:rFonts w:ascii="宋体" w:eastAsia="宋体" w:hAnsiTheme="minorHAnsi" w:cs="宋体" w:hint="eastAsia"/>
          <w:sz w:val="36"/>
          <w:szCs w:val="36"/>
        </w:rPr>
        <w:t>，点击搜索设备。搜索完成点击</w:t>
      </w:r>
      <w:r w:rsidRPr="00B73D7C">
        <w:rPr>
          <w:rFonts w:ascii="宋体" w:eastAsia="宋体" w:hAnsiTheme="minorHAnsi" w:cs="宋体" w:hint="eastAsia"/>
          <w:sz w:val="36"/>
          <w:szCs w:val="36"/>
        </w:rPr>
        <w:t>【</w:t>
      </w:r>
      <w:r>
        <w:rPr>
          <w:rFonts w:ascii="宋体" w:eastAsia="宋体" w:hAnsiTheme="minorHAnsi" w:cs="宋体" w:hint="eastAsia"/>
          <w:sz w:val="36"/>
          <w:szCs w:val="36"/>
        </w:rPr>
        <w:t>保存</w:t>
      </w:r>
      <w:r w:rsidRPr="00B73D7C">
        <w:rPr>
          <w:rFonts w:ascii="宋体" w:eastAsia="宋体" w:hAnsiTheme="minorHAnsi" w:cs="宋体" w:hint="eastAsia"/>
          <w:sz w:val="36"/>
          <w:szCs w:val="36"/>
        </w:rPr>
        <w:t>】</w:t>
      </w:r>
      <w:r>
        <w:rPr>
          <w:rFonts w:ascii="宋体" w:eastAsia="宋体" w:hAnsiTheme="minorHAnsi" w:cs="宋体" w:hint="eastAsia"/>
          <w:sz w:val="36"/>
          <w:szCs w:val="36"/>
        </w:rPr>
        <w:t>。</w:t>
      </w:r>
      <w:r>
        <w:rPr>
          <w:rFonts w:ascii="宋体" w:eastAsia="宋体" w:hAnsiTheme="minorHAnsi" w:cs="宋体"/>
          <w:noProof/>
          <w:sz w:val="36"/>
          <w:szCs w:val="36"/>
        </w:rPr>
        <w:drawing>
          <wp:inline distT="0" distB="0" distL="0" distR="0">
            <wp:extent cx="5274310" cy="348303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66B3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 w:rsidRPr="00DC66B3">
        <w:rPr>
          <w:rFonts w:ascii="宋体" w:eastAsia="宋体" w:hAnsiTheme="minorHAnsi" w:cs="宋体" w:hint="eastAsia"/>
          <w:b/>
          <w:color w:val="00B050"/>
          <w:sz w:val="36"/>
          <w:szCs w:val="36"/>
        </w:rPr>
        <w:t>4：</w:t>
      </w:r>
      <w:r>
        <w:rPr>
          <w:rFonts w:ascii="宋体" w:eastAsia="宋体" w:hAnsiTheme="minorHAnsi" w:cs="宋体" w:hint="eastAsia"/>
          <w:sz w:val="36"/>
          <w:szCs w:val="36"/>
        </w:rPr>
        <w:t>连接设备</w:t>
      </w:r>
      <w:r w:rsidR="0012391A">
        <w:rPr>
          <w:rFonts w:ascii="宋体" w:eastAsia="宋体" w:hAnsiTheme="minorHAnsi" w:cs="宋体" w:hint="eastAsia"/>
          <w:sz w:val="36"/>
          <w:szCs w:val="36"/>
        </w:rPr>
        <w:t>并</w:t>
      </w:r>
      <w:r>
        <w:rPr>
          <w:rFonts w:ascii="宋体" w:eastAsia="宋体" w:hAnsiTheme="minorHAnsi" w:cs="宋体" w:hint="eastAsia"/>
          <w:sz w:val="36"/>
          <w:szCs w:val="36"/>
        </w:rPr>
        <w:t>启动服务，</w:t>
      </w:r>
      <w:r w:rsidR="0012391A">
        <w:rPr>
          <w:rFonts w:ascii="宋体" w:eastAsia="宋体" w:hAnsiTheme="minorHAnsi" w:cs="宋体" w:hint="eastAsia"/>
          <w:sz w:val="36"/>
          <w:szCs w:val="36"/>
        </w:rPr>
        <w:t>新</w:t>
      </w:r>
      <w:r>
        <w:rPr>
          <w:rFonts w:ascii="宋体" w:eastAsia="宋体" w:hAnsiTheme="minorHAnsi" w:cs="宋体" w:hint="eastAsia"/>
          <w:sz w:val="36"/>
          <w:szCs w:val="36"/>
        </w:rPr>
        <w:t>酷卡显示端口正常连接，查看端</w:t>
      </w:r>
      <w:r w:rsidR="0012391A">
        <w:rPr>
          <w:rFonts w:ascii="宋体" w:eastAsia="宋体" w:hAnsiTheme="minorHAnsi" w:cs="宋体" w:hint="eastAsia"/>
          <w:sz w:val="36"/>
          <w:szCs w:val="36"/>
        </w:rPr>
        <w:t>口数量是否足够。若足够，开始使用即可。</w:t>
      </w:r>
      <w:r>
        <w:rPr>
          <w:rFonts w:ascii="宋体" w:eastAsia="宋体" w:hAnsiTheme="minorHAnsi" w:cs="宋体"/>
          <w:noProof/>
          <w:sz w:val="36"/>
          <w:szCs w:val="36"/>
        </w:rPr>
        <w:drawing>
          <wp:inline distT="0" distB="0" distL="0" distR="0">
            <wp:extent cx="5274310" cy="348303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Theme="minorHAnsi" w:cs="宋体"/>
          <w:sz w:val="36"/>
          <w:szCs w:val="36"/>
        </w:rPr>
        <w:br w:type="page"/>
      </w:r>
    </w:p>
    <w:p w:rsidR="0012391A" w:rsidRDefault="0012391A" w:rsidP="0012391A">
      <w:pPr>
        <w:spacing w:line="220" w:lineRule="atLeast"/>
        <w:ind w:firstLineChars="600" w:firstLine="2650"/>
        <w:rPr>
          <w:rFonts w:asciiTheme="majorEastAsia" w:eastAsiaTheme="majorEastAsia" w:hAnsiTheme="majorEastAsia" w:cs="宋体"/>
          <w:b/>
          <w:sz w:val="44"/>
          <w:szCs w:val="44"/>
        </w:rPr>
      </w:pPr>
      <w:r>
        <w:rPr>
          <w:rFonts w:asciiTheme="majorEastAsia" w:eastAsiaTheme="majorEastAsia" w:hAnsiTheme="majorEastAsia" w:cs="宋体" w:hint="eastAsia"/>
          <w:b/>
          <w:sz w:val="44"/>
          <w:szCs w:val="44"/>
        </w:rPr>
        <w:lastRenderedPageBreak/>
        <w:t>基本</w:t>
      </w:r>
      <w:r w:rsidRPr="000E0441">
        <w:rPr>
          <w:rFonts w:asciiTheme="majorEastAsia" w:eastAsiaTheme="majorEastAsia" w:hAnsiTheme="majorEastAsia" w:cs="宋体" w:hint="eastAsia"/>
          <w:b/>
          <w:sz w:val="44"/>
          <w:szCs w:val="44"/>
        </w:rPr>
        <w:t>功能</w:t>
      </w:r>
      <w:r>
        <w:rPr>
          <w:rFonts w:asciiTheme="majorEastAsia" w:eastAsiaTheme="majorEastAsia" w:hAnsiTheme="majorEastAsia" w:cs="宋体" w:hint="eastAsia"/>
          <w:b/>
          <w:sz w:val="44"/>
          <w:szCs w:val="44"/>
        </w:rPr>
        <w:t>介绍</w:t>
      </w:r>
    </w:p>
    <w:p w:rsidR="00E1451F" w:rsidRDefault="0012391A" w:rsidP="00E1451F">
      <w:pPr>
        <w:spacing w:line="220" w:lineRule="atLeast"/>
        <w:rPr>
          <w:rFonts w:ascii="宋体" w:eastAsia="宋体" w:hAnsiTheme="minorHAnsi" w:cs="宋体" w:hint="eastAsia"/>
          <w:sz w:val="36"/>
          <w:szCs w:val="36"/>
        </w:rPr>
      </w:pPr>
      <w:r>
        <w:rPr>
          <w:rFonts w:ascii="宋体" w:eastAsia="宋体" w:hAnsiTheme="minorHAnsi" w:cs="宋体"/>
          <w:noProof/>
          <w:sz w:val="36"/>
          <w:szCs w:val="36"/>
        </w:rPr>
        <w:drawing>
          <wp:inline distT="0" distB="0" distL="0" distR="0">
            <wp:extent cx="5274310" cy="3803927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3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Step1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 w:rsidRPr="008A72D2">
        <w:rPr>
          <w:rFonts w:ascii="宋体" w:eastAsia="宋体" w:hAnsiTheme="minorHAnsi" w:cs="宋体" w:hint="eastAsia"/>
          <w:sz w:val="36"/>
          <w:szCs w:val="36"/>
        </w:rPr>
        <w:t>取号</w:t>
      </w:r>
      <w:r>
        <w:rPr>
          <w:rFonts w:ascii="宋体" w:eastAsia="宋体" w:hAnsiTheme="minorHAnsi" w:cs="宋体" w:hint="eastAsia"/>
          <w:sz w:val="36"/>
          <w:szCs w:val="36"/>
        </w:rPr>
        <w:t>。</w:t>
      </w:r>
    </w:p>
    <w:p w:rsidR="0012391A" w:rsidRPr="008A72D2" w:rsidRDefault="0012391A" w:rsidP="0012391A">
      <w:pPr>
        <w:pStyle w:val="a4"/>
        <w:numPr>
          <w:ilvl w:val="0"/>
          <w:numId w:val="1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28"/>
          <w:szCs w:val="28"/>
        </w:rPr>
        <w:t>语音取号</w:t>
      </w:r>
      <w:r w:rsidRPr="00DC66B3">
        <w:rPr>
          <w:rFonts w:ascii="宋体" w:eastAsia="宋体" w:hAnsiTheme="minorHAnsi" w:cs="宋体" w:hint="eastAsia"/>
          <w:sz w:val="28"/>
          <w:szCs w:val="28"/>
        </w:rPr>
        <w:t>。知道插入端口的其中一个卡号，其余端口给该端口</w:t>
      </w:r>
      <w:r>
        <w:rPr>
          <w:rFonts w:ascii="宋体" w:eastAsia="宋体" w:hAnsiTheme="minorHAnsi" w:cs="宋体" w:hint="eastAsia"/>
          <w:sz w:val="28"/>
          <w:szCs w:val="28"/>
        </w:rPr>
        <w:t>拨打电话</w:t>
      </w:r>
      <w:r w:rsidRPr="00DC66B3">
        <w:rPr>
          <w:rFonts w:ascii="宋体" w:eastAsia="宋体" w:hAnsiTheme="minorHAnsi" w:cs="宋体" w:hint="eastAsia"/>
          <w:sz w:val="28"/>
          <w:szCs w:val="28"/>
        </w:rPr>
        <w:t>的方式获取本机号码</w:t>
      </w:r>
      <w:r w:rsidRPr="008A72D2">
        <w:rPr>
          <w:rFonts w:ascii="宋体" w:eastAsia="宋体" w:hAnsiTheme="minorHAnsi" w:cs="宋体" w:hint="eastAsia"/>
          <w:sz w:val="30"/>
          <w:szCs w:val="30"/>
        </w:rPr>
        <w:t>。</w:t>
      </w:r>
    </w:p>
    <w:p w:rsidR="0012391A" w:rsidRDefault="0012391A" w:rsidP="0012391A">
      <w:pPr>
        <w:pStyle w:val="a4"/>
        <w:numPr>
          <w:ilvl w:val="0"/>
          <w:numId w:val="1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WAP取号。通过消耗流量的方式获取号码。（</w:t>
      </w:r>
      <w:r w:rsidRPr="00DC66B3">
        <w:rPr>
          <w:rFonts w:ascii="宋体" w:eastAsia="宋体" w:hAnsiTheme="minorHAnsi" w:cs="宋体" w:hint="eastAsia"/>
          <w:color w:val="FF0000"/>
          <w:sz w:val="30"/>
          <w:szCs w:val="30"/>
        </w:rPr>
        <w:t>PS：联通WAP取号被加密狗，电信部分地区不支持WAP取号</w:t>
      </w:r>
      <w:r>
        <w:rPr>
          <w:rFonts w:ascii="宋体" w:eastAsia="宋体" w:hAnsiTheme="minorHAnsi" w:cs="宋体" w:hint="eastAsia"/>
          <w:sz w:val="30"/>
          <w:szCs w:val="30"/>
        </w:rPr>
        <w:t>）</w:t>
      </w:r>
    </w:p>
    <w:p w:rsidR="0012391A" w:rsidRDefault="0012391A" w:rsidP="0012391A">
      <w:pPr>
        <w:pStyle w:val="a4"/>
        <w:numPr>
          <w:ilvl w:val="0"/>
          <w:numId w:val="1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手机号码库。制作文本以对应的格式导入手机号。具体操作步骤请查看“</w:t>
      </w:r>
      <w:r w:rsidRPr="0012391A">
        <w:rPr>
          <w:rFonts w:ascii="宋体" w:eastAsia="宋体" w:hAnsiTheme="minorHAnsi" w:cs="宋体" w:hint="eastAsia"/>
          <w:color w:val="00B050"/>
          <w:sz w:val="30"/>
          <w:szCs w:val="30"/>
        </w:rPr>
        <w:t>新</w:t>
      </w:r>
      <w:r w:rsidRPr="00DC66B3">
        <w:rPr>
          <w:rFonts w:ascii="宋体" w:eastAsia="宋体" w:hAnsiTheme="minorHAnsi" w:cs="宋体" w:hint="eastAsia"/>
          <w:color w:val="00B050"/>
          <w:sz w:val="30"/>
          <w:szCs w:val="30"/>
        </w:rPr>
        <w:t>酷卡本机号导入</w:t>
      </w:r>
      <w:r>
        <w:rPr>
          <w:rFonts w:ascii="宋体" w:eastAsia="宋体" w:hAnsiTheme="minorHAnsi" w:cs="宋体" w:hint="eastAsia"/>
          <w:sz w:val="30"/>
          <w:szCs w:val="30"/>
        </w:rPr>
        <w:t>”。</w:t>
      </w:r>
    </w:p>
    <w:p w:rsidR="0012391A" w:rsidRDefault="0012391A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12391A" w:rsidRDefault="0012391A" w:rsidP="0012391A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2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呼转设置。</w:t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 xml:space="preserve">        可</w:t>
      </w:r>
      <w:r w:rsidRPr="0041611E">
        <w:rPr>
          <w:rFonts w:ascii="宋体" w:eastAsia="宋体" w:hAnsiTheme="minorHAnsi" w:cs="宋体" w:hint="eastAsia"/>
          <w:color w:val="00B050"/>
          <w:sz w:val="30"/>
          <w:szCs w:val="30"/>
        </w:rPr>
        <w:t>设置/取消</w:t>
      </w:r>
      <w:r>
        <w:rPr>
          <w:rFonts w:ascii="宋体" w:eastAsia="宋体" w:hAnsiTheme="minorHAnsi" w:cs="宋体" w:hint="eastAsia"/>
          <w:sz w:val="30"/>
          <w:szCs w:val="30"/>
        </w:rPr>
        <w:t>端口的卡来电呼转到别的手机号。</w:t>
      </w:r>
    </w:p>
    <w:p w:rsidR="0012391A" w:rsidRDefault="0012391A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12391A" w:rsidRDefault="0012391A" w:rsidP="0012391A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3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工作模式。</w:t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 xml:space="preserve">       可设置设备的工作模式：锁定2g、锁定3g、锁定4g以及4g优先。（</w:t>
      </w:r>
      <w:r w:rsidRPr="00973BA3">
        <w:rPr>
          <w:rFonts w:ascii="宋体" w:eastAsia="宋体" w:hAnsiTheme="minorHAnsi" w:cs="宋体" w:hint="eastAsia"/>
          <w:color w:val="FF0000"/>
          <w:sz w:val="30"/>
          <w:szCs w:val="30"/>
        </w:rPr>
        <w:t>PS：2g设备无法选择工作模式</w:t>
      </w:r>
      <w:r>
        <w:rPr>
          <w:rFonts w:ascii="宋体" w:eastAsia="宋体" w:hAnsiTheme="minorHAnsi" w:cs="宋体" w:hint="eastAsia"/>
          <w:sz w:val="30"/>
          <w:szCs w:val="30"/>
        </w:rPr>
        <w:t>）</w:t>
      </w:r>
    </w:p>
    <w:p w:rsidR="0012391A" w:rsidRDefault="0012391A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12391A" w:rsidRPr="0012391A" w:rsidRDefault="0012391A" w:rsidP="0012391A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4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发送彩信。</w:t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 xml:space="preserve">       输入需要接收的手机号码、彩信标题、彩信内容后。可发送彩信。（</w:t>
      </w:r>
      <w:r w:rsidRPr="0012391A">
        <w:rPr>
          <w:rFonts w:ascii="宋体" w:eastAsia="宋体" w:hAnsiTheme="minorHAnsi" w:cs="宋体" w:hint="eastAsia"/>
          <w:color w:val="FF0000"/>
          <w:sz w:val="30"/>
          <w:szCs w:val="30"/>
        </w:rPr>
        <w:t>此为普通发送，群发请查看</w:t>
      </w:r>
      <w:r>
        <w:rPr>
          <w:rFonts w:ascii="宋体" w:eastAsia="宋体" w:hAnsiTheme="minorHAnsi" w:cs="宋体" w:hint="eastAsia"/>
          <w:sz w:val="30"/>
          <w:szCs w:val="30"/>
        </w:rPr>
        <w:t>“</w:t>
      </w:r>
      <w:r w:rsidRPr="0012391A">
        <w:rPr>
          <w:rFonts w:ascii="宋体" w:eastAsia="宋体" w:hAnsiTheme="minorHAnsi" w:cs="宋体" w:hint="eastAsia"/>
          <w:color w:val="00B050"/>
          <w:sz w:val="30"/>
          <w:szCs w:val="30"/>
        </w:rPr>
        <w:t>新酷卡群发功能</w:t>
      </w:r>
      <w:r>
        <w:rPr>
          <w:rFonts w:ascii="宋体" w:eastAsia="宋体" w:hAnsiTheme="minorHAnsi" w:cs="宋体" w:hint="eastAsia"/>
          <w:sz w:val="30"/>
          <w:szCs w:val="30"/>
        </w:rPr>
        <w:t>”）</w:t>
      </w:r>
    </w:p>
    <w:p w:rsidR="0012391A" w:rsidRDefault="0012391A">
      <w:pPr>
        <w:adjustRightInd/>
        <w:snapToGrid/>
        <w:spacing w:line="220" w:lineRule="atLeast"/>
        <w:rPr>
          <w:rFonts w:ascii="宋体" w:eastAsia="宋体" w:hAnsiTheme="minorHAnsi" w:cs="宋体"/>
          <w:sz w:val="36"/>
          <w:szCs w:val="36"/>
        </w:rPr>
      </w:pPr>
      <w:r>
        <w:rPr>
          <w:rFonts w:ascii="宋体" w:eastAsia="宋体" w:hAnsiTheme="minorHAnsi" w:cs="宋体"/>
          <w:sz w:val="36"/>
          <w:szCs w:val="36"/>
        </w:rPr>
        <w:br w:type="page"/>
      </w:r>
    </w:p>
    <w:p w:rsidR="0012391A" w:rsidRDefault="0012391A" w:rsidP="00E1451F">
      <w:pPr>
        <w:spacing w:line="220" w:lineRule="atLeast"/>
        <w:rPr>
          <w:rFonts w:ascii="宋体" w:eastAsia="宋体" w:hAnsiTheme="minorHAnsi" w:cs="宋体" w:hint="eastAsia"/>
          <w:sz w:val="36"/>
          <w:szCs w:val="36"/>
        </w:rPr>
      </w:pPr>
    </w:p>
    <w:p w:rsidR="0012391A" w:rsidRDefault="0012391A" w:rsidP="00E1451F">
      <w:pPr>
        <w:spacing w:line="220" w:lineRule="atLeast"/>
        <w:rPr>
          <w:rFonts w:ascii="宋体" w:eastAsia="宋体" w:hAnsiTheme="minorHAnsi" w:cs="宋体" w:hint="eastAsia"/>
          <w:sz w:val="36"/>
          <w:szCs w:val="36"/>
        </w:rPr>
      </w:pPr>
      <w:r>
        <w:rPr>
          <w:rFonts w:ascii="宋体" w:eastAsia="宋体" w:hAnsiTheme="minorHAnsi" w:cs="宋体"/>
          <w:noProof/>
          <w:sz w:val="36"/>
          <w:szCs w:val="36"/>
        </w:rPr>
        <w:drawing>
          <wp:inline distT="0" distB="0" distL="0" distR="0">
            <wp:extent cx="5274310" cy="3483035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391A" w:rsidRDefault="0012391A" w:rsidP="0012391A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5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发送短信。</w:t>
      </w:r>
    </w:p>
    <w:p w:rsidR="0012391A" w:rsidRPr="00865873" w:rsidRDefault="0012391A" w:rsidP="0012391A">
      <w:pPr>
        <w:pStyle w:val="a4"/>
        <w:numPr>
          <w:ilvl w:val="0"/>
          <w:numId w:val="2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28"/>
          <w:szCs w:val="28"/>
        </w:rPr>
        <w:t>普通发送。</w:t>
      </w:r>
      <w:r w:rsidRPr="0041611E">
        <w:rPr>
          <w:rFonts w:ascii="宋体" w:eastAsia="宋体" w:hAnsiTheme="minorHAnsi" w:cs="宋体" w:hint="eastAsia"/>
          <w:color w:val="00B050"/>
          <w:sz w:val="28"/>
          <w:szCs w:val="28"/>
        </w:rPr>
        <w:t>所有端口/选择端口</w:t>
      </w:r>
      <w:r>
        <w:rPr>
          <w:rFonts w:ascii="宋体" w:eastAsia="宋体" w:hAnsiTheme="minorHAnsi" w:cs="宋体" w:hint="eastAsia"/>
          <w:sz w:val="28"/>
          <w:szCs w:val="28"/>
        </w:rPr>
        <w:t>给输入的手机号发送短信内容。</w:t>
      </w:r>
    </w:p>
    <w:p w:rsidR="00B94500" w:rsidRDefault="00B94500" w:rsidP="00B94500">
      <w:pPr>
        <w:pStyle w:val="a4"/>
        <w:numPr>
          <w:ilvl w:val="0"/>
          <w:numId w:val="2"/>
        </w:numPr>
        <w:spacing w:line="220" w:lineRule="atLeast"/>
        <w:ind w:firstLineChars="0"/>
        <w:rPr>
          <w:rFonts w:ascii="宋体" w:eastAsia="宋体" w:hAnsiTheme="minorHAnsi" w:cs="宋体" w:hint="eastAsia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卡间互发。端口之间互发短信。</w:t>
      </w:r>
    </w:p>
    <w:p w:rsidR="00B94500" w:rsidRPr="00865873" w:rsidRDefault="00B94500" w:rsidP="00B94500">
      <w:pPr>
        <w:pStyle w:val="a4"/>
        <w:numPr>
          <w:ilvl w:val="0"/>
          <w:numId w:val="2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28"/>
          <w:szCs w:val="28"/>
        </w:rPr>
        <w:t>AA发送。不同的端口给不同的接收号码发送不同的短信内容。（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例如：com1给10086发送YE，com2给10010发送102</w:t>
      </w:r>
      <w:r>
        <w:rPr>
          <w:rFonts w:ascii="宋体" w:eastAsia="宋体" w:hAnsiTheme="minorHAnsi" w:cs="宋体" w:hint="eastAsia"/>
          <w:sz w:val="28"/>
          <w:szCs w:val="28"/>
        </w:rPr>
        <w:t>）</w:t>
      </w:r>
    </w:p>
    <w:p w:rsidR="00B94500" w:rsidRDefault="0012391A" w:rsidP="00B94500">
      <w:pPr>
        <w:pStyle w:val="a4"/>
        <w:numPr>
          <w:ilvl w:val="0"/>
          <w:numId w:val="2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批量发送。批量导入接收的手机号，随机端口发送指定的短信内容。</w:t>
      </w:r>
      <w:r w:rsidR="00B94500">
        <w:rPr>
          <w:rFonts w:ascii="宋体" w:eastAsia="宋体" w:hAnsiTheme="minorHAnsi" w:cs="宋体" w:hint="eastAsia"/>
          <w:sz w:val="30"/>
          <w:szCs w:val="30"/>
        </w:rPr>
        <w:t>（</w:t>
      </w:r>
      <w:r w:rsidR="00B94500" w:rsidRPr="0012391A">
        <w:rPr>
          <w:rFonts w:ascii="宋体" w:eastAsia="宋体" w:hAnsiTheme="minorHAnsi" w:cs="宋体" w:hint="eastAsia"/>
          <w:color w:val="FF0000"/>
          <w:sz w:val="30"/>
          <w:szCs w:val="30"/>
        </w:rPr>
        <w:t>此为普通发送，群发请查看</w:t>
      </w:r>
      <w:r w:rsidR="00B94500">
        <w:rPr>
          <w:rFonts w:ascii="宋体" w:eastAsia="宋体" w:hAnsiTheme="minorHAnsi" w:cs="宋体" w:hint="eastAsia"/>
          <w:sz w:val="30"/>
          <w:szCs w:val="30"/>
        </w:rPr>
        <w:t>“</w:t>
      </w:r>
      <w:r w:rsidR="00B94500" w:rsidRPr="0012391A">
        <w:rPr>
          <w:rFonts w:ascii="宋体" w:eastAsia="宋体" w:hAnsiTheme="minorHAnsi" w:cs="宋体" w:hint="eastAsia"/>
          <w:color w:val="00B050"/>
          <w:sz w:val="30"/>
          <w:szCs w:val="30"/>
        </w:rPr>
        <w:t>新酷卡群发功能</w:t>
      </w:r>
      <w:r w:rsidR="00B94500">
        <w:rPr>
          <w:rFonts w:ascii="宋体" w:eastAsia="宋体" w:hAnsiTheme="minorHAnsi" w:cs="宋体" w:hint="eastAsia"/>
          <w:sz w:val="30"/>
          <w:szCs w:val="30"/>
        </w:rPr>
        <w:t>”）</w:t>
      </w:r>
    </w:p>
    <w:p w:rsidR="00B94500" w:rsidRDefault="00B94500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B94500" w:rsidRDefault="00B94500" w:rsidP="00B94500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6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拨打语音。</w:t>
      </w:r>
    </w:p>
    <w:p w:rsidR="00B94500" w:rsidRDefault="00B94500" w:rsidP="00B94500">
      <w:pPr>
        <w:pStyle w:val="a4"/>
        <w:numPr>
          <w:ilvl w:val="0"/>
          <w:numId w:val="3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人工语音。输入拨打号码，可手动拨打以及挂断电话。</w:t>
      </w:r>
    </w:p>
    <w:p w:rsidR="00B94500" w:rsidRDefault="00B94500" w:rsidP="00B94500">
      <w:pPr>
        <w:pStyle w:val="a4"/>
        <w:numPr>
          <w:ilvl w:val="0"/>
          <w:numId w:val="3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卡间互打。端口之间互相拨打电话。</w:t>
      </w:r>
    </w:p>
    <w:p w:rsidR="00B94500" w:rsidRPr="0088738A" w:rsidRDefault="00B94500" w:rsidP="00B94500">
      <w:pPr>
        <w:pStyle w:val="a4"/>
        <w:numPr>
          <w:ilvl w:val="0"/>
          <w:numId w:val="3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批量互打。设置某个端口给指定的端口拨打电话（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例如：com1</w:t>
      </w:r>
      <w:r>
        <w:rPr>
          <w:rFonts w:ascii="宋体" w:eastAsia="宋体" w:hAnsiTheme="minorHAnsi" w:cs="宋体" w:hint="eastAsia"/>
          <w:color w:val="FF0000"/>
          <w:sz w:val="28"/>
          <w:szCs w:val="28"/>
        </w:rPr>
        <w:t>拨打com2接听10秒自动挂断</w:t>
      </w:r>
      <w:r>
        <w:rPr>
          <w:rFonts w:ascii="宋体" w:eastAsia="宋体" w:hAnsiTheme="minorHAnsi" w:cs="宋体" w:hint="eastAsia"/>
          <w:sz w:val="30"/>
          <w:szCs w:val="30"/>
        </w:rPr>
        <w:t>）</w:t>
      </w:r>
    </w:p>
    <w:p w:rsidR="00B94500" w:rsidRPr="00331019" w:rsidRDefault="00B94500" w:rsidP="00B94500">
      <w:pPr>
        <w:pStyle w:val="a4"/>
        <w:numPr>
          <w:ilvl w:val="0"/>
          <w:numId w:val="3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>AA语音。</w:t>
      </w:r>
      <w:r>
        <w:rPr>
          <w:rFonts w:ascii="宋体" w:eastAsia="宋体" w:hAnsiTheme="minorHAnsi" w:cs="宋体" w:hint="eastAsia"/>
          <w:sz w:val="28"/>
          <w:szCs w:val="28"/>
        </w:rPr>
        <w:t>不同的端口给不同的号码拨打电话，并可设置不同的拨打时长。（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例如：com1</w:t>
      </w:r>
      <w:r>
        <w:rPr>
          <w:rFonts w:ascii="宋体" w:eastAsia="宋体" w:hAnsiTheme="minorHAnsi" w:cs="宋体" w:hint="eastAsia"/>
          <w:color w:val="FF0000"/>
          <w:sz w:val="28"/>
          <w:szCs w:val="28"/>
        </w:rPr>
        <w:t>拨打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10086</w:t>
      </w:r>
      <w:r>
        <w:rPr>
          <w:rFonts w:ascii="宋体" w:eastAsia="宋体" w:hAnsiTheme="minorHAnsi" w:cs="宋体" w:hint="eastAsia"/>
          <w:color w:val="FF0000"/>
          <w:sz w:val="28"/>
          <w:szCs w:val="28"/>
        </w:rPr>
        <w:t>接听10秒挂断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，com2</w:t>
      </w:r>
      <w:r>
        <w:rPr>
          <w:rFonts w:ascii="宋体" w:eastAsia="宋体" w:hAnsiTheme="minorHAnsi" w:cs="宋体" w:hint="eastAsia"/>
          <w:color w:val="FF0000"/>
          <w:sz w:val="28"/>
          <w:szCs w:val="28"/>
        </w:rPr>
        <w:t>拨打</w:t>
      </w:r>
      <w:r w:rsidRPr="00865873">
        <w:rPr>
          <w:rFonts w:ascii="宋体" w:eastAsia="宋体" w:hAnsiTheme="minorHAnsi" w:cs="宋体" w:hint="eastAsia"/>
          <w:color w:val="FF0000"/>
          <w:sz w:val="28"/>
          <w:szCs w:val="28"/>
        </w:rPr>
        <w:t>10010</w:t>
      </w:r>
      <w:r>
        <w:rPr>
          <w:rFonts w:ascii="宋体" w:eastAsia="宋体" w:hAnsiTheme="minorHAnsi" w:cs="宋体" w:hint="eastAsia"/>
          <w:color w:val="FF0000"/>
          <w:sz w:val="28"/>
          <w:szCs w:val="28"/>
        </w:rPr>
        <w:t>接听20秒自动挂断</w:t>
      </w:r>
      <w:r>
        <w:rPr>
          <w:rFonts w:ascii="宋体" w:eastAsia="宋体" w:hAnsiTheme="minorHAnsi" w:cs="宋体" w:hint="eastAsia"/>
          <w:sz w:val="28"/>
          <w:szCs w:val="28"/>
        </w:rPr>
        <w:t>）</w:t>
      </w:r>
    </w:p>
    <w:p w:rsidR="00B94500" w:rsidRDefault="00B94500" w:rsidP="00E1451F">
      <w:pPr>
        <w:pStyle w:val="a4"/>
        <w:numPr>
          <w:ilvl w:val="0"/>
          <w:numId w:val="3"/>
        </w:numPr>
        <w:spacing w:line="220" w:lineRule="atLeast"/>
        <w:ind w:firstLineChars="0"/>
        <w:rPr>
          <w:rFonts w:ascii="宋体" w:eastAsia="宋体" w:hAnsiTheme="minorHAnsi" w:cs="宋体"/>
          <w:sz w:val="30"/>
          <w:szCs w:val="30"/>
        </w:rPr>
      </w:pPr>
      <w:r w:rsidRPr="00437AE5">
        <w:rPr>
          <w:rFonts w:ascii="宋体" w:eastAsia="宋体" w:hAnsiTheme="minorHAnsi" w:cs="宋体" w:hint="eastAsia"/>
          <w:sz w:val="30"/>
          <w:szCs w:val="30"/>
        </w:rPr>
        <w:t>批量呼叫。批量导入拨打的手机号，随机端口拨打电话。</w:t>
      </w:r>
    </w:p>
    <w:p w:rsidR="00B94500" w:rsidRDefault="00B94500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12391A" w:rsidRDefault="0012391A" w:rsidP="00B94500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B94500" w:rsidRDefault="00B94500" w:rsidP="00B94500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7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刷流量。</w:t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 xml:space="preserve">       输入需要消耗的流量多少，自动通过浏览下载APK网址来进行消耗流量。</w:t>
      </w:r>
    </w:p>
    <w:p w:rsidR="00B94500" w:rsidRDefault="00B94500">
      <w:pPr>
        <w:adjustRightInd/>
        <w:snapToGrid/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/>
          <w:sz w:val="30"/>
          <w:szCs w:val="30"/>
        </w:rPr>
        <w:br w:type="page"/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 w:hint="eastAsia"/>
          <w:sz w:val="30"/>
          <w:szCs w:val="30"/>
        </w:rPr>
      </w:pP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6"/>
          <w:szCs w:val="36"/>
        </w:rPr>
      </w:pPr>
      <w:r>
        <w:rPr>
          <w:rFonts w:ascii="宋体" w:eastAsia="宋体" w:hAnsiTheme="minorHAnsi" w:cs="宋体"/>
          <w:noProof/>
          <w:sz w:val="30"/>
          <w:szCs w:val="30"/>
        </w:rPr>
        <w:drawing>
          <wp:inline distT="0" distB="0" distL="0" distR="0">
            <wp:extent cx="5274310" cy="3483035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3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94500">
        <w:rPr>
          <w:rFonts w:ascii="宋体" w:eastAsia="宋体" w:hAnsiTheme="minorHAnsi" w:cs="宋体"/>
          <w:b/>
          <w:color w:val="00B050"/>
          <w:sz w:val="36"/>
          <w:szCs w:val="36"/>
        </w:rPr>
        <w:t xml:space="preserve"> </w:t>
      </w:r>
      <w:r w:rsidRPr="008A72D2">
        <w:rPr>
          <w:rFonts w:ascii="宋体" w:eastAsia="宋体" w:hAnsiTheme="minorHAnsi" w:cs="宋体"/>
          <w:b/>
          <w:color w:val="00B050"/>
          <w:sz w:val="36"/>
          <w:szCs w:val="36"/>
        </w:rPr>
        <w:t>Step</w:t>
      </w:r>
      <w:r>
        <w:rPr>
          <w:rFonts w:ascii="宋体" w:eastAsia="宋体" w:hAnsiTheme="minorHAnsi" w:cs="宋体" w:hint="eastAsia"/>
          <w:b/>
          <w:color w:val="00B050"/>
          <w:sz w:val="36"/>
          <w:szCs w:val="36"/>
        </w:rPr>
        <w:t>8</w:t>
      </w:r>
      <w:r w:rsidRPr="008A72D2">
        <w:rPr>
          <w:rFonts w:ascii="宋体" w:eastAsia="宋体" w:hAnsiTheme="minorHAnsi" w:cs="宋体" w:hint="eastAsia"/>
          <w:b/>
          <w:color w:val="00B050"/>
          <w:sz w:val="36"/>
          <w:szCs w:val="36"/>
        </w:rPr>
        <w:t>：</w:t>
      </w:r>
      <w:r>
        <w:rPr>
          <w:rFonts w:ascii="宋体" w:eastAsia="宋体" w:hAnsiTheme="minorHAnsi" w:cs="宋体" w:hint="eastAsia"/>
          <w:sz w:val="36"/>
          <w:szCs w:val="36"/>
        </w:rPr>
        <w:t>修改串码。</w:t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  <w:r>
        <w:rPr>
          <w:rFonts w:ascii="宋体" w:eastAsia="宋体" w:hAnsiTheme="minorHAnsi" w:cs="宋体" w:hint="eastAsia"/>
          <w:sz w:val="30"/>
          <w:szCs w:val="30"/>
        </w:rPr>
        <w:t xml:space="preserve">       提供修改设备串码功能。需注意，电信需要注册电信平台的话。需要提供手机的英文机型以及软件版本。具体操作步骤请查看“</w:t>
      </w:r>
      <w:r w:rsidRPr="00B94500">
        <w:rPr>
          <w:rFonts w:ascii="宋体" w:eastAsia="宋体" w:hAnsiTheme="minorHAnsi" w:cs="宋体" w:hint="eastAsia"/>
          <w:color w:val="00B050"/>
          <w:sz w:val="30"/>
          <w:szCs w:val="30"/>
        </w:rPr>
        <w:t>新酷卡改串</w:t>
      </w:r>
      <w:r>
        <w:rPr>
          <w:rFonts w:ascii="宋体" w:eastAsia="宋体" w:hAnsiTheme="minorHAnsi" w:cs="宋体" w:hint="eastAsia"/>
          <w:sz w:val="30"/>
          <w:szCs w:val="30"/>
        </w:rPr>
        <w:t>”。</w:t>
      </w:r>
    </w:p>
    <w:p w:rsidR="00B94500" w:rsidRDefault="00B94500" w:rsidP="00B94500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</w:p>
    <w:p w:rsidR="00B94500" w:rsidRPr="00B94500" w:rsidRDefault="00B94500" w:rsidP="00B94500">
      <w:pPr>
        <w:spacing w:line="220" w:lineRule="atLeast"/>
        <w:rPr>
          <w:rFonts w:ascii="宋体" w:eastAsia="宋体" w:hAnsiTheme="minorHAnsi" w:cs="宋体"/>
          <w:sz w:val="30"/>
          <w:szCs w:val="30"/>
        </w:rPr>
      </w:pPr>
    </w:p>
    <w:sectPr w:rsidR="00B94500" w:rsidRPr="00B94500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0A3935"/>
    <w:multiLevelType w:val="hybridMultilevel"/>
    <w:tmpl w:val="60AADE82"/>
    <w:lvl w:ilvl="0" w:tplc="66625D28">
      <w:start w:val="1"/>
      <w:numFmt w:val="decimal"/>
      <w:lvlText w:val="%1、"/>
      <w:lvlJc w:val="left"/>
      <w:pPr>
        <w:ind w:left="1785" w:hanging="720"/>
      </w:pPr>
      <w:rPr>
        <w:rFonts w:hint="default"/>
        <w:sz w:val="36"/>
      </w:rPr>
    </w:lvl>
    <w:lvl w:ilvl="1" w:tplc="04090019" w:tentative="1">
      <w:start w:val="1"/>
      <w:numFmt w:val="lowerLetter"/>
      <w:lvlText w:val="%2)"/>
      <w:lvlJc w:val="left"/>
      <w:pPr>
        <w:ind w:left="1905" w:hanging="420"/>
      </w:pPr>
    </w:lvl>
    <w:lvl w:ilvl="2" w:tplc="0409001B" w:tentative="1">
      <w:start w:val="1"/>
      <w:numFmt w:val="lowerRoman"/>
      <w:lvlText w:val="%3."/>
      <w:lvlJc w:val="right"/>
      <w:pPr>
        <w:ind w:left="2325" w:hanging="420"/>
      </w:pPr>
    </w:lvl>
    <w:lvl w:ilvl="3" w:tplc="0409000F" w:tentative="1">
      <w:start w:val="1"/>
      <w:numFmt w:val="decimal"/>
      <w:lvlText w:val="%4."/>
      <w:lvlJc w:val="left"/>
      <w:pPr>
        <w:ind w:left="2745" w:hanging="420"/>
      </w:pPr>
    </w:lvl>
    <w:lvl w:ilvl="4" w:tplc="04090019" w:tentative="1">
      <w:start w:val="1"/>
      <w:numFmt w:val="lowerLetter"/>
      <w:lvlText w:val="%5)"/>
      <w:lvlJc w:val="left"/>
      <w:pPr>
        <w:ind w:left="3165" w:hanging="420"/>
      </w:pPr>
    </w:lvl>
    <w:lvl w:ilvl="5" w:tplc="0409001B" w:tentative="1">
      <w:start w:val="1"/>
      <w:numFmt w:val="lowerRoman"/>
      <w:lvlText w:val="%6."/>
      <w:lvlJc w:val="right"/>
      <w:pPr>
        <w:ind w:left="3585" w:hanging="420"/>
      </w:pPr>
    </w:lvl>
    <w:lvl w:ilvl="6" w:tplc="0409000F" w:tentative="1">
      <w:start w:val="1"/>
      <w:numFmt w:val="decimal"/>
      <w:lvlText w:val="%7."/>
      <w:lvlJc w:val="left"/>
      <w:pPr>
        <w:ind w:left="4005" w:hanging="420"/>
      </w:pPr>
    </w:lvl>
    <w:lvl w:ilvl="7" w:tplc="04090019" w:tentative="1">
      <w:start w:val="1"/>
      <w:numFmt w:val="lowerLetter"/>
      <w:lvlText w:val="%8)"/>
      <w:lvlJc w:val="left"/>
      <w:pPr>
        <w:ind w:left="4425" w:hanging="420"/>
      </w:pPr>
    </w:lvl>
    <w:lvl w:ilvl="8" w:tplc="0409001B" w:tentative="1">
      <w:start w:val="1"/>
      <w:numFmt w:val="lowerRoman"/>
      <w:lvlText w:val="%9."/>
      <w:lvlJc w:val="right"/>
      <w:pPr>
        <w:ind w:left="4845" w:hanging="420"/>
      </w:pPr>
    </w:lvl>
  </w:abstractNum>
  <w:abstractNum w:abstractNumId="1">
    <w:nsid w:val="5C045BE0"/>
    <w:multiLevelType w:val="hybridMultilevel"/>
    <w:tmpl w:val="60AADE82"/>
    <w:lvl w:ilvl="0" w:tplc="66625D28">
      <w:start w:val="1"/>
      <w:numFmt w:val="decimal"/>
      <w:lvlText w:val="%1、"/>
      <w:lvlJc w:val="left"/>
      <w:pPr>
        <w:ind w:left="1785" w:hanging="720"/>
      </w:pPr>
      <w:rPr>
        <w:rFonts w:hint="default"/>
        <w:sz w:val="36"/>
      </w:rPr>
    </w:lvl>
    <w:lvl w:ilvl="1" w:tplc="04090019" w:tentative="1">
      <w:start w:val="1"/>
      <w:numFmt w:val="lowerLetter"/>
      <w:lvlText w:val="%2)"/>
      <w:lvlJc w:val="left"/>
      <w:pPr>
        <w:ind w:left="1905" w:hanging="420"/>
      </w:pPr>
    </w:lvl>
    <w:lvl w:ilvl="2" w:tplc="0409001B" w:tentative="1">
      <w:start w:val="1"/>
      <w:numFmt w:val="lowerRoman"/>
      <w:lvlText w:val="%3."/>
      <w:lvlJc w:val="right"/>
      <w:pPr>
        <w:ind w:left="2325" w:hanging="420"/>
      </w:pPr>
    </w:lvl>
    <w:lvl w:ilvl="3" w:tplc="0409000F" w:tentative="1">
      <w:start w:val="1"/>
      <w:numFmt w:val="decimal"/>
      <w:lvlText w:val="%4."/>
      <w:lvlJc w:val="left"/>
      <w:pPr>
        <w:ind w:left="2745" w:hanging="420"/>
      </w:pPr>
    </w:lvl>
    <w:lvl w:ilvl="4" w:tplc="04090019" w:tentative="1">
      <w:start w:val="1"/>
      <w:numFmt w:val="lowerLetter"/>
      <w:lvlText w:val="%5)"/>
      <w:lvlJc w:val="left"/>
      <w:pPr>
        <w:ind w:left="3165" w:hanging="420"/>
      </w:pPr>
    </w:lvl>
    <w:lvl w:ilvl="5" w:tplc="0409001B" w:tentative="1">
      <w:start w:val="1"/>
      <w:numFmt w:val="lowerRoman"/>
      <w:lvlText w:val="%6."/>
      <w:lvlJc w:val="right"/>
      <w:pPr>
        <w:ind w:left="3585" w:hanging="420"/>
      </w:pPr>
    </w:lvl>
    <w:lvl w:ilvl="6" w:tplc="0409000F" w:tentative="1">
      <w:start w:val="1"/>
      <w:numFmt w:val="decimal"/>
      <w:lvlText w:val="%7."/>
      <w:lvlJc w:val="left"/>
      <w:pPr>
        <w:ind w:left="4005" w:hanging="420"/>
      </w:pPr>
    </w:lvl>
    <w:lvl w:ilvl="7" w:tplc="04090019" w:tentative="1">
      <w:start w:val="1"/>
      <w:numFmt w:val="lowerLetter"/>
      <w:lvlText w:val="%8)"/>
      <w:lvlJc w:val="left"/>
      <w:pPr>
        <w:ind w:left="4425" w:hanging="420"/>
      </w:pPr>
    </w:lvl>
    <w:lvl w:ilvl="8" w:tplc="0409001B" w:tentative="1">
      <w:start w:val="1"/>
      <w:numFmt w:val="lowerRoman"/>
      <w:lvlText w:val="%9."/>
      <w:lvlJc w:val="right"/>
      <w:pPr>
        <w:ind w:left="4845" w:hanging="420"/>
      </w:pPr>
    </w:lvl>
  </w:abstractNum>
  <w:abstractNum w:abstractNumId="2">
    <w:nsid w:val="746D38B8"/>
    <w:multiLevelType w:val="hybridMultilevel"/>
    <w:tmpl w:val="60AADE82"/>
    <w:lvl w:ilvl="0" w:tplc="66625D28">
      <w:start w:val="1"/>
      <w:numFmt w:val="decimal"/>
      <w:lvlText w:val="%1、"/>
      <w:lvlJc w:val="left"/>
      <w:pPr>
        <w:ind w:left="1785" w:hanging="720"/>
      </w:pPr>
      <w:rPr>
        <w:rFonts w:hint="default"/>
        <w:sz w:val="36"/>
      </w:rPr>
    </w:lvl>
    <w:lvl w:ilvl="1" w:tplc="04090019" w:tentative="1">
      <w:start w:val="1"/>
      <w:numFmt w:val="lowerLetter"/>
      <w:lvlText w:val="%2)"/>
      <w:lvlJc w:val="left"/>
      <w:pPr>
        <w:ind w:left="1905" w:hanging="420"/>
      </w:pPr>
    </w:lvl>
    <w:lvl w:ilvl="2" w:tplc="0409001B" w:tentative="1">
      <w:start w:val="1"/>
      <w:numFmt w:val="lowerRoman"/>
      <w:lvlText w:val="%3."/>
      <w:lvlJc w:val="right"/>
      <w:pPr>
        <w:ind w:left="2325" w:hanging="420"/>
      </w:pPr>
    </w:lvl>
    <w:lvl w:ilvl="3" w:tplc="0409000F" w:tentative="1">
      <w:start w:val="1"/>
      <w:numFmt w:val="decimal"/>
      <w:lvlText w:val="%4."/>
      <w:lvlJc w:val="left"/>
      <w:pPr>
        <w:ind w:left="2745" w:hanging="420"/>
      </w:pPr>
    </w:lvl>
    <w:lvl w:ilvl="4" w:tplc="04090019" w:tentative="1">
      <w:start w:val="1"/>
      <w:numFmt w:val="lowerLetter"/>
      <w:lvlText w:val="%5)"/>
      <w:lvlJc w:val="left"/>
      <w:pPr>
        <w:ind w:left="3165" w:hanging="420"/>
      </w:pPr>
    </w:lvl>
    <w:lvl w:ilvl="5" w:tplc="0409001B" w:tentative="1">
      <w:start w:val="1"/>
      <w:numFmt w:val="lowerRoman"/>
      <w:lvlText w:val="%6."/>
      <w:lvlJc w:val="right"/>
      <w:pPr>
        <w:ind w:left="3585" w:hanging="420"/>
      </w:pPr>
    </w:lvl>
    <w:lvl w:ilvl="6" w:tplc="0409000F" w:tentative="1">
      <w:start w:val="1"/>
      <w:numFmt w:val="decimal"/>
      <w:lvlText w:val="%7."/>
      <w:lvlJc w:val="left"/>
      <w:pPr>
        <w:ind w:left="4005" w:hanging="420"/>
      </w:pPr>
    </w:lvl>
    <w:lvl w:ilvl="7" w:tplc="04090019" w:tentative="1">
      <w:start w:val="1"/>
      <w:numFmt w:val="lowerLetter"/>
      <w:lvlText w:val="%8)"/>
      <w:lvlJc w:val="left"/>
      <w:pPr>
        <w:ind w:left="4425" w:hanging="420"/>
      </w:pPr>
    </w:lvl>
    <w:lvl w:ilvl="8" w:tplc="0409001B" w:tentative="1">
      <w:start w:val="1"/>
      <w:numFmt w:val="lowerRoman"/>
      <w:lvlText w:val="%9."/>
      <w:lvlJc w:val="right"/>
      <w:pPr>
        <w:ind w:left="4845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12391A"/>
    <w:rsid w:val="00323B43"/>
    <w:rsid w:val="003D37D8"/>
    <w:rsid w:val="00426133"/>
    <w:rsid w:val="004358AB"/>
    <w:rsid w:val="008B7726"/>
    <w:rsid w:val="00A33DA7"/>
    <w:rsid w:val="00B94500"/>
    <w:rsid w:val="00D31D50"/>
    <w:rsid w:val="00E145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1451F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1451F"/>
    <w:rPr>
      <w:rFonts w:ascii="Tahoma" w:hAnsi="Tahoma"/>
      <w:sz w:val="18"/>
      <w:szCs w:val="18"/>
    </w:rPr>
  </w:style>
  <w:style w:type="paragraph" w:styleId="a4">
    <w:name w:val="List Paragraph"/>
    <w:basedOn w:val="a"/>
    <w:uiPriority w:val="34"/>
    <w:qFormat/>
    <w:rsid w:val="0012391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10</Pages>
  <Words>157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luoyi</dc:creator>
  <cp:keywords/>
  <dc:description/>
  <cp:lastModifiedBy>Administrator</cp:lastModifiedBy>
  <cp:revision>2</cp:revision>
  <dcterms:created xsi:type="dcterms:W3CDTF">2008-09-11T17:20:00Z</dcterms:created>
  <dcterms:modified xsi:type="dcterms:W3CDTF">2019-03-25T07:21:00Z</dcterms:modified>
</cp:coreProperties>
</file>